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BBCFD2" w14:textId="77777777" w:rsidR="00CC7CA2" w:rsidRPr="00F72DEB" w:rsidRDefault="00CC7CA2" w:rsidP="00CC7CA2">
      <w:pPr>
        <w:pStyle w:val="Title"/>
        <w:rPr>
          <w:lang w:val="es-ES"/>
        </w:rPr>
      </w:pPr>
      <w:r w:rsidRPr="00F72DEB">
        <w:rPr>
          <w:lang w:val="es-ES"/>
        </w:rPr>
        <w:t>Javier H. Sanchez</w:t>
      </w:r>
    </w:p>
    <w:p w14:paraId="712E4552" w14:textId="77777777" w:rsidR="00955891" w:rsidRPr="00F72DEB" w:rsidRDefault="00955891" w:rsidP="00955891">
      <w:pPr>
        <w:pStyle w:val="Heading3"/>
        <w:rPr>
          <w:lang w:val="es-ES"/>
        </w:rPr>
      </w:pPr>
      <w:r w:rsidRPr="00F72DEB">
        <w:rPr>
          <w:lang w:val="es-ES"/>
        </w:rPr>
        <w:t>Contact Information</w:t>
      </w:r>
    </w:p>
    <w:p w14:paraId="31EEA0BB" w14:textId="77777777" w:rsidR="00955891" w:rsidRPr="00F72DEB" w:rsidRDefault="00955891" w:rsidP="00955891">
      <w:pPr>
        <w:spacing w:after="160" w:line="278" w:lineRule="auto"/>
        <w:rPr>
          <w:lang w:val="es-ES"/>
        </w:rPr>
      </w:pPr>
      <w:r w:rsidRPr="00F72DEB">
        <w:rPr>
          <w:b/>
          <w:bCs/>
          <w:lang w:val="es-ES"/>
        </w:rPr>
        <w:t>Email:</w:t>
      </w:r>
      <w:r w:rsidRPr="00F72DEB">
        <w:rPr>
          <w:lang w:val="es-ES"/>
        </w:rPr>
        <w:t> </w:t>
      </w:r>
      <w:hyperlink r:id="rId7" w:history="1">
        <w:r w:rsidRPr="00F72DEB">
          <w:rPr>
            <w:rStyle w:val="Hyperlink"/>
            <w:lang w:val="es-ES"/>
          </w:rPr>
          <w:t>javier.sanchez@edesa.net</w:t>
        </w:r>
      </w:hyperlink>
    </w:p>
    <w:p w14:paraId="3D32A1F0" w14:textId="559777AA" w:rsidR="006B58A6" w:rsidRDefault="00955891" w:rsidP="006B58A6">
      <w:pPr>
        <w:spacing w:after="160" w:line="278" w:lineRule="auto"/>
      </w:pPr>
      <w:r w:rsidRPr="00CC7CA2">
        <w:rPr>
          <w:b/>
          <w:bCs/>
        </w:rPr>
        <w:t>LinkedIn:</w:t>
      </w:r>
      <w:r w:rsidRPr="00CC7CA2">
        <w:t> </w:t>
      </w:r>
      <w:hyperlink r:id="rId8" w:history="1">
        <w:r w:rsidRPr="00CC7CA2">
          <w:rPr>
            <w:rStyle w:val="Hyperlink"/>
          </w:rPr>
          <w:t>linkedin.com/in/</w:t>
        </w:r>
        <w:proofErr w:type="spellStart"/>
        <w:r w:rsidRPr="00CC7CA2">
          <w:rPr>
            <w:rStyle w:val="Hyperlink"/>
          </w:rPr>
          <w:t>javierhsanchez</w:t>
        </w:r>
        <w:proofErr w:type="spellEnd"/>
      </w:hyperlink>
    </w:p>
    <w:p w14:paraId="7775F37B" w14:textId="39F10C51" w:rsidR="00F72DEB" w:rsidRDefault="00F72DEB" w:rsidP="006B58A6">
      <w:pPr>
        <w:spacing w:after="160" w:line="278" w:lineRule="auto"/>
      </w:pPr>
      <w:proofErr w:type="spellStart"/>
      <w:r w:rsidRPr="00F72DEB">
        <w:rPr>
          <w:b/>
          <w:bCs/>
        </w:rPr>
        <w:t>Github</w:t>
      </w:r>
      <w:proofErr w:type="spellEnd"/>
      <w:r>
        <w:t xml:space="preserve">: </w:t>
      </w:r>
      <w:hyperlink r:id="rId9" w:history="1">
        <w:proofErr w:type="spellStart"/>
        <w:r>
          <w:rPr>
            <w:rStyle w:val="Hyperlink"/>
          </w:rPr>
          <w:t>javierhsanchezm</w:t>
        </w:r>
        <w:proofErr w:type="spellEnd"/>
      </w:hyperlink>
      <w:r>
        <w:t xml:space="preserve"> </w:t>
      </w:r>
    </w:p>
    <w:p w14:paraId="3B3EFADA" w14:textId="2097DC9C" w:rsidR="003F4E83" w:rsidRPr="006B58A6" w:rsidRDefault="003F4E83" w:rsidP="006B58A6">
      <w:pPr>
        <w:spacing w:after="160" w:line="278" w:lineRule="auto"/>
      </w:pPr>
      <w:r w:rsidRPr="003F4E83">
        <w:rPr>
          <w:b/>
          <w:bCs/>
        </w:rPr>
        <w:t>Webpage</w:t>
      </w:r>
      <w:r>
        <w:t xml:space="preserve">: </w:t>
      </w:r>
      <w:hyperlink r:id="rId10" w:history="1">
        <w:r>
          <w:rPr>
            <w:rStyle w:val="Hyperlink"/>
          </w:rPr>
          <w:t>javiersanchez.co</w:t>
        </w:r>
      </w:hyperlink>
      <w:r>
        <w:t xml:space="preserve">   </w:t>
      </w:r>
    </w:p>
    <w:p w14:paraId="441A5A7F" w14:textId="30CD4371" w:rsidR="006B58A6" w:rsidRPr="006B58A6" w:rsidRDefault="006B58A6" w:rsidP="004C1EFB">
      <w:pPr>
        <w:pStyle w:val="Heading3"/>
      </w:pPr>
      <w:r w:rsidRPr="006B58A6">
        <w:t>Professional Summary</w:t>
      </w:r>
    </w:p>
    <w:p w14:paraId="43137DB8" w14:textId="7CF59A6E" w:rsidR="006B58A6" w:rsidRPr="004C1EFB" w:rsidRDefault="00CF6C71" w:rsidP="004C1EFB">
      <w:r>
        <w:t>Innovative</w:t>
      </w:r>
      <w:r w:rsidR="006B58A6" w:rsidRPr="006B58A6">
        <w:t xml:space="preserve"> and results-oriented technology executive with over 20 years of experience leading digital transformation, IT strategy, and technology operations. Demonstrated expertise in aligning technical initiatives with business objectives, driving operational efficiency, and implementing scalable solutions in consumer-focused industries. Proven track record of managing diverse teams, enhancing customer experiences, and delivering innovative solutions in fast-paced retail and SaaS environments. Skilled in leveraging cloud technologies, data analytics, and enterprise systems to foster growth and competitive advantage.</w:t>
      </w:r>
    </w:p>
    <w:p w14:paraId="4854F92E" w14:textId="39400047" w:rsidR="006B58A6" w:rsidRPr="006B58A6" w:rsidRDefault="006B58A6" w:rsidP="004C1EFB">
      <w:pPr>
        <w:pStyle w:val="Heading3"/>
      </w:pPr>
      <w:r w:rsidRPr="006B58A6">
        <w:t>Core Competencies</w:t>
      </w:r>
    </w:p>
    <w:p w14:paraId="7EE82935" w14:textId="77777777" w:rsidR="006B58A6" w:rsidRPr="006B58A6" w:rsidRDefault="006B58A6" w:rsidP="006B58A6">
      <w:r w:rsidRPr="006B58A6">
        <w:t>- Strategic IT Leadership and Governance</w:t>
      </w:r>
    </w:p>
    <w:p w14:paraId="2D720AAC" w14:textId="09850626" w:rsidR="006B58A6" w:rsidRPr="006B58A6" w:rsidRDefault="006B58A6" w:rsidP="006B58A6">
      <w:r w:rsidRPr="006B58A6">
        <w:t>- Digital Transformation and Technology Innovation</w:t>
      </w:r>
    </w:p>
    <w:p w14:paraId="0B102960" w14:textId="77777777" w:rsidR="006B58A6" w:rsidRPr="006B58A6" w:rsidRDefault="006B58A6" w:rsidP="006B58A6">
      <w:r w:rsidRPr="006B58A6">
        <w:t>- Cloud Computing &amp; SaaS Scalability</w:t>
      </w:r>
    </w:p>
    <w:p w14:paraId="061006E5" w14:textId="77777777" w:rsidR="006B58A6" w:rsidRPr="006B58A6" w:rsidRDefault="006B58A6" w:rsidP="006B58A6">
      <w:r w:rsidRPr="006B58A6">
        <w:t>- Team Leadership &amp; Organizational Development</w:t>
      </w:r>
    </w:p>
    <w:p w14:paraId="2FE52974" w14:textId="77777777" w:rsidR="006B58A6" w:rsidRPr="006B58A6" w:rsidRDefault="006B58A6" w:rsidP="006B58A6">
      <w:r w:rsidRPr="006B58A6">
        <w:t>- IT Operations &amp; Service Delivery Management</w:t>
      </w:r>
    </w:p>
    <w:p w14:paraId="05740BB4" w14:textId="77777777" w:rsidR="006B58A6" w:rsidRPr="006B58A6" w:rsidRDefault="006B58A6" w:rsidP="006B58A6">
      <w:r w:rsidRPr="006B58A6">
        <w:t>- Vendor and Stakeholder Management</w:t>
      </w:r>
    </w:p>
    <w:p w14:paraId="4FF1B395" w14:textId="77777777" w:rsidR="006B58A6" w:rsidRPr="006B58A6" w:rsidRDefault="006B58A6" w:rsidP="006B58A6">
      <w:r w:rsidRPr="006B58A6">
        <w:t>- Cybersecurity and Compliance</w:t>
      </w:r>
    </w:p>
    <w:p w14:paraId="17D94BD3" w14:textId="6F9857AD" w:rsidR="006B58A6" w:rsidRPr="006B58A6" w:rsidRDefault="006B58A6" w:rsidP="006B58A6">
      <w:r w:rsidRPr="006B58A6">
        <w:t>- Data Analytics and Business Intelligence</w:t>
      </w:r>
    </w:p>
    <w:p w14:paraId="063E9806" w14:textId="77777777" w:rsidR="006B58A6" w:rsidRPr="006B58A6" w:rsidRDefault="006B58A6" w:rsidP="006B58A6">
      <w:pPr>
        <w:spacing w:after="160" w:line="278" w:lineRule="auto"/>
        <w:rPr>
          <w:caps/>
          <w:color w:val="7F340D" w:themeColor="accent2" w:themeShade="7F"/>
          <w:sz w:val="24"/>
          <w:szCs w:val="24"/>
        </w:rPr>
      </w:pPr>
    </w:p>
    <w:p w14:paraId="205F19D7" w14:textId="77777777" w:rsidR="004C1EFB" w:rsidRDefault="004C1EFB">
      <w:pPr>
        <w:rPr>
          <w:caps/>
          <w:color w:val="7F340D" w:themeColor="accent2" w:themeShade="7F"/>
          <w:sz w:val="24"/>
          <w:szCs w:val="24"/>
        </w:rPr>
      </w:pPr>
      <w:r>
        <w:br w:type="page"/>
      </w:r>
    </w:p>
    <w:p w14:paraId="2A5AE4C4" w14:textId="67576F8B" w:rsidR="006B58A6" w:rsidRPr="006B58A6" w:rsidRDefault="006B58A6" w:rsidP="006B58A6">
      <w:pPr>
        <w:pStyle w:val="Heading3"/>
      </w:pPr>
      <w:r w:rsidRPr="006B58A6">
        <w:lastRenderedPageBreak/>
        <w:t>Professional Experience</w:t>
      </w:r>
    </w:p>
    <w:p w14:paraId="4007D1F6" w14:textId="4454A15E" w:rsidR="004B7C88" w:rsidRPr="004C1EFB" w:rsidRDefault="004B7C88" w:rsidP="004B7C88">
      <w:pPr>
        <w:spacing w:after="0"/>
        <w:rPr>
          <w:b/>
          <w:bCs/>
        </w:rPr>
      </w:pPr>
      <w:r w:rsidRPr="004C1EFB">
        <w:rPr>
          <w:b/>
          <w:bCs/>
        </w:rPr>
        <w:t xml:space="preserve">Senior </w:t>
      </w:r>
      <w:r>
        <w:rPr>
          <w:b/>
          <w:bCs/>
        </w:rPr>
        <w:t>Solutions Architect</w:t>
      </w:r>
    </w:p>
    <w:p w14:paraId="070E9E5E" w14:textId="4EE8C378" w:rsidR="004B7C88" w:rsidRPr="006B58A6" w:rsidRDefault="004B7C88" w:rsidP="004B7C88">
      <w:r>
        <w:rPr>
          <w:b/>
          <w:bCs/>
        </w:rPr>
        <w:t>Scotiabank</w:t>
      </w:r>
      <w:r w:rsidRPr="006B58A6">
        <w:t xml:space="preserve"> (</w:t>
      </w:r>
      <w:r>
        <w:t>February</w:t>
      </w:r>
      <w:r w:rsidRPr="006B58A6">
        <w:t xml:space="preserve"> 202</w:t>
      </w:r>
      <w:r>
        <w:t>5</w:t>
      </w:r>
      <w:r w:rsidRPr="006B58A6">
        <w:t xml:space="preserve"> – Present)  </w:t>
      </w:r>
    </w:p>
    <w:p w14:paraId="22A55804" w14:textId="41A123DB" w:rsidR="004B7C88" w:rsidRDefault="004B7C88" w:rsidP="004B7C88">
      <w:r w:rsidRPr="006B58A6">
        <w:t xml:space="preserve">- </w:t>
      </w:r>
      <w:r>
        <w:t>Solutions architecture support for Corporate Resilience, Corporate Security and Corporate Functions projects.</w:t>
      </w:r>
    </w:p>
    <w:p w14:paraId="4833B76D" w14:textId="6B6C5FFD" w:rsidR="004B7C88" w:rsidRDefault="004B7C88" w:rsidP="004B7C88">
      <w:r>
        <w:t xml:space="preserve">- Consulting on complementary initiatives such as Portfolios Roadmaps, and new technologies adoption. </w:t>
      </w:r>
    </w:p>
    <w:p w14:paraId="417B1D46" w14:textId="2D966368" w:rsidR="004B7C88" w:rsidRPr="006B58A6" w:rsidRDefault="004B7C88" w:rsidP="004B7C88">
      <w:r>
        <w:t xml:space="preserve">- Member of the Cloud Centre </w:t>
      </w:r>
      <w:r w:rsidR="003F4E83">
        <w:t>of</w:t>
      </w:r>
      <w:r>
        <w:t xml:space="preserve"> Excellence.</w:t>
      </w:r>
    </w:p>
    <w:p w14:paraId="7C06EAB9" w14:textId="77777777" w:rsidR="006B58A6" w:rsidRPr="004C1EFB" w:rsidRDefault="006B58A6" w:rsidP="006B58A6"/>
    <w:p w14:paraId="3067ABE7" w14:textId="7627F83F" w:rsidR="006B58A6" w:rsidRPr="004C1EFB" w:rsidRDefault="006B58A6" w:rsidP="004C1EFB">
      <w:pPr>
        <w:spacing w:after="0"/>
        <w:rPr>
          <w:b/>
          <w:bCs/>
        </w:rPr>
      </w:pPr>
      <w:r w:rsidRPr="004C1EFB">
        <w:rPr>
          <w:b/>
          <w:bCs/>
        </w:rPr>
        <w:t>Senior Cloud Data Engineer</w:t>
      </w:r>
    </w:p>
    <w:p w14:paraId="143A7797" w14:textId="7B65AC02" w:rsidR="006B58A6" w:rsidRPr="006B58A6" w:rsidRDefault="006B58A6" w:rsidP="006B58A6">
      <w:r w:rsidRPr="004C1EFB">
        <w:rPr>
          <w:b/>
          <w:bCs/>
        </w:rPr>
        <w:t>Consensus Cloud Solutions</w:t>
      </w:r>
      <w:r w:rsidRPr="006B58A6">
        <w:t xml:space="preserve"> (March 2020 – </w:t>
      </w:r>
      <w:r w:rsidR="004B7C88">
        <w:t>February 2025</w:t>
      </w:r>
      <w:r w:rsidRPr="006B58A6">
        <w:t xml:space="preserve">)  </w:t>
      </w:r>
    </w:p>
    <w:p w14:paraId="220A97F3" w14:textId="77777777" w:rsidR="006B58A6" w:rsidRPr="006B58A6" w:rsidRDefault="006B58A6" w:rsidP="006B58A6">
      <w:r w:rsidRPr="006B58A6">
        <w:t>- Engineered scalable data-driven solutions to optimize customer experience and operational efficiency.</w:t>
      </w:r>
    </w:p>
    <w:p w14:paraId="7EFD6909" w14:textId="77777777" w:rsidR="006B58A6" w:rsidRPr="006B58A6" w:rsidRDefault="006B58A6" w:rsidP="006B58A6">
      <w:r w:rsidRPr="006B58A6">
        <w:t>- Partnered with business stakeholders to implement actionable BI insights, supporting strategic decisions.</w:t>
      </w:r>
    </w:p>
    <w:p w14:paraId="5AB37794" w14:textId="77777777" w:rsidR="006B58A6" w:rsidRPr="006B58A6" w:rsidRDefault="006B58A6" w:rsidP="006B58A6"/>
    <w:p w14:paraId="31FF459A" w14:textId="27FF3011" w:rsidR="006B58A6" w:rsidRPr="004C1EFB" w:rsidRDefault="006B58A6" w:rsidP="004C1EFB">
      <w:pPr>
        <w:spacing w:after="0"/>
        <w:rPr>
          <w:b/>
          <w:bCs/>
        </w:rPr>
      </w:pPr>
      <w:r w:rsidRPr="004C1EFB">
        <w:rPr>
          <w:b/>
          <w:bCs/>
        </w:rPr>
        <w:t>Solutions Architect</w:t>
      </w:r>
    </w:p>
    <w:p w14:paraId="291E00CF" w14:textId="4EB8E71A" w:rsidR="006B58A6" w:rsidRPr="004C1EFB" w:rsidRDefault="006B58A6" w:rsidP="004C1EFB">
      <w:pPr>
        <w:rPr>
          <w:b/>
          <w:bCs/>
        </w:rPr>
      </w:pPr>
      <w:r w:rsidRPr="004C1EFB">
        <w:rPr>
          <w:b/>
          <w:bCs/>
        </w:rPr>
        <w:t xml:space="preserve">Cristal Digital </w:t>
      </w:r>
      <w:r w:rsidRPr="00B37E89">
        <w:t xml:space="preserve">(February 2020 – </w:t>
      </w:r>
      <w:r w:rsidR="002C183D">
        <w:t>December 2024</w:t>
      </w:r>
      <w:r w:rsidRPr="00B37E89">
        <w:t>)</w:t>
      </w:r>
      <w:r w:rsidRPr="004C1EFB">
        <w:rPr>
          <w:b/>
          <w:bCs/>
        </w:rPr>
        <w:t xml:space="preserve">  </w:t>
      </w:r>
    </w:p>
    <w:p w14:paraId="7F11D332" w14:textId="77777777" w:rsidR="006B58A6" w:rsidRPr="006B58A6" w:rsidRDefault="006B58A6" w:rsidP="006B58A6">
      <w:r w:rsidRPr="006B58A6">
        <w:t>- Spearheaded the design and scalability of a SaaS platform connecting businesses with procurement opportunities in LATAM, resulting in improved user engagement and contract success rates.</w:t>
      </w:r>
    </w:p>
    <w:p w14:paraId="69E028BC" w14:textId="77777777" w:rsidR="006B58A6" w:rsidRPr="006B58A6" w:rsidRDefault="006B58A6" w:rsidP="006B58A6">
      <w:r w:rsidRPr="006B58A6">
        <w:t>- Directed architecture improvements to enhance system reliability and user satisfaction.</w:t>
      </w:r>
    </w:p>
    <w:p w14:paraId="5787B300" w14:textId="77777777" w:rsidR="006B58A6" w:rsidRPr="006B58A6" w:rsidRDefault="006B58A6" w:rsidP="006B58A6"/>
    <w:p w14:paraId="0BEAE6C3" w14:textId="66FFA855" w:rsidR="006B58A6" w:rsidRPr="004C1EFB" w:rsidRDefault="006B58A6" w:rsidP="004C1EFB">
      <w:pPr>
        <w:spacing w:after="0"/>
        <w:rPr>
          <w:b/>
          <w:bCs/>
        </w:rPr>
      </w:pPr>
      <w:r w:rsidRPr="004C1EFB">
        <w:rPr>
          <w:b/>
          <w:bCs/>
        </w:rPr>
        <w:t>Solutions Architect</w:t>
      </w:r>
      <w:r w:rsidR="00CF6C71">
        <w:rPr>
          <w:b/>
          <w:bCs/>
        </w:rPr>
        <w:t xml:space="preserve"> and Team Leader</w:t>
      </w:r>
    </w:p>
    <w:p w14:paraId="4DA37F8F" w14:textId="2A92C0E1" w:rsidR="006B58A6" w:rsidRPr="006B58A6" w:rsidRDefault="006B58A6" w:rsidP="006B58A6">
      <w:r w:rsidRPr="004C1EFB">
        <w:rPr>
          <w:b/>
          <w:bCs/>
        </w:rPr>
        <w:t>DXC Technology</w:t>
      </w:r>
      <w:r w:rsidRPr="006B58A6">
        <w:t xml:space="preserve"> (November 2019 – </w:t>
      </w:r>
      <w:r w:rsidR="002C183D">
        <w:t>June 2024</w:t>
      </w:r>
      <w:r w:rsidRPr="006B58A6">
        <w:t xml:space="preserve">)  </w:t>
      </w:r>
    </w:p>
    <w:p w14:paraId="14617E0C" w14:textId="16C54621" w:rsidR="006B58A6" w:rsidRPr="006B58A6" w:rsidRDefault="006B58A6" w:rsidP="006B58A6">
      <w:r w:rsidRPr="006B58A6">
        <w:t xml:space="preserve">- </w:t>
      </w:r>
      <w:r w:rsidR="00CF6C71">
        <w:t xml:space="preserve">Directed a Team to </w:t>
      </w:r>
      <w:r w:rsidRPr="006B58A6">
        <w:t xml:space="preserve">Design and implement serverless solutions using </w:t>
      </w:r>
      <w:r w:rsidR="00CF6C71">
        <w:t>Python, Java,</w:t>
      </w:r>
      <w:r w:rsidRPr="006B58A6">
        <w:t xml:space="preserve"> and cloud-native tools, enhancing scalability for retail and enterprise clients.</w:t>
      </w:r>
    </w:p>
    <w:p w14:paraId="7B2D57D1" w14:textId="77777777" w:rsidR="006B58A6" w:rsidRPr="006B58A6" w:rsidRDefault="006B58A6" w:rsidP="006B58A6">
      <w:r w:rsidRPr="006B58A6">
        <w:t>- Collaborated with multidisciplinary teams to publish APIs, facilitating seamless integrations with third-party platforms.</w:t>
      </w:r>
    </w:p>
    <w:p w14:paraId="158ED561" w14:textId="77777777" w:rsidR="006B58A6" w:rsidRPr="006B58A6" w:rsidRDefault="006B58A6" w:rsidP="006B58A6"/>
    <w:p w14:paraId="239CA5A9" w14:textId="732B7E08" w:rsidR="006B58A6" w:rsidRPr="004C1EFB" w:rsidRDefault="00CF6C71" w:rsidP="004C1EFB">
      <w:pPr>
        <w:spacing w:after="0"/>
        <w:rPr>
          <w:b/>
          <w:bCs/>
        </w:rPr>
      </w:pPr>
      <w:r>
        <w:rPr>
          <w:b/>
          <w:bCs/>
        </w:rPr>
        <w:t>Team</w:t>
      </w:r>
      <w:r w:rsidR="006B58A6" w:rsidRPr="004C1EFB">
        <w:rPr>
          <w:b/>
          <w:bCs/>
        </w:rPr>
        <w:t xml:space="preserve"> Leader &amp; Solutions Architect</w:t>
      </w:r>
    </w:p>
    <w:p w14:paraId="4B8BF972" w14:textId="3A387F1F" w:rsidR="006B58A6" w:rsidRPr="006B58A6" w:rsidRDefault="006B58A6" w:rsidP="006B58A6">
      <w:r w:rsidRPr="004C1EFB">
        <w:rPr>
          <w:b/>
          <w:bCs/>
        </w:rPr>
        <w:t xml:space="preserve">CCF </w:t>
      </w:r>
      <w:proofErr w:type="spellStart"/>
      <w:r w:rsidRPr="004C1EFB">
        <w:rPr>
          <w:b/>
          <w:bCs/>
        </w:rPr>
        <w:t>Compensar</w:t>
      </w:r>
      <w:proofErr w:type="spellEnd"/>
      <w:r w:rsidRPr="006B58A6">
        <w:t xml:space="preserve"> (May 2018 – October 2019)  </w:t>
      </w:r>
    </w:p>
    <w:p w14:paraId="53ED54F8" w14:textId="77777777" w:rsidR="006B58A6" w:rsidRPr="006B58A6" w:rsidRDefault="006B58A6" w:rsidP="006B58A6">
      <w:r w:rsidRPr="006B58A6">
        <w:t>- Directed 15+ engineers in Agile development teams to deliver enterprise applications, including consumer-facing portals and backend systems.</w:t>
      </w:r>
    </w:p>
    <w:p w14:paraId="52E17DAB" w14:textId="139EB3E0" w:rsidR="006B58A6" w:rsidRPr="006B58A6" w:rsidRDefault="006B58A6" w:rsidP="006B58A6">
      <w:r w:rsidRPr="006B58A6">
        <w:lastRenderedPageBreak/>
        <w:t xml:space="preserve">- Streamlined project delivery timelines by 20% through </w:t>
      </w:r>
      <w:r w:rsidR="00CF6C71">
        <w:t>adopting</w:t>
      </w:r>
      <w:r w:rsidRPr="006B58A6">
        <w:t xml:space="preserve"> Agile and DevOps practices.</w:t>
      </w:r>
    </w:p>
    <w:p w14:paraId="2F9EDF37" w14:textId="77777777" w:rsidR="006B58A6" w:rsidRPr="006B58A6" w:rsidRDefault="006B58A6" w:rsidP="006B58A6">
      <w:r w:rsidRPr="006B58A6">
        <w:t>- Acted as a liaison between technical teams and executive stakeholders, ensuring alignment with business goals.</w:t>
      </w:r>
    </w:p>
    <w:p w14:paraId="7CE60F80" w14:textId="77777777" w:rsidR="006B58A6" w:rsidRPr="006B58A6" w:rsidRDefault="006B58A6" w:rsidP="006B58A6"/>
    <w:p w14:paraId="7A5C7EC4" w14:textId="77777777" w:rsidR="00CF6C71" w:rsidRDefault="00CF6C71">
      <w:pPr>
        <w:rPr>
          <w:b/>
          <w:bCs/>
        </w:rPr>
      </w:pPr>
      <w:r>
        <w:rPr>
          <w:b/>
          <w:bCs/>
        </w:rPr>
        <w:br w:type="page"/>
      </w:r>
    </w:p>
    <w:p w14:paraId="20EDAF7E" w14:textId="4A675CB6" w:rsidR="006B58A6" w:rsidRPr="004C1EFB" w:rsidRDefault="006B58A6" w:rsidP="004C1EFB">
      <w:pPr>
        <w:spacing w:after="0"/>
        <w:rPr>
          <w:b/>
          <w:bCs/>
        </w:rPr>
      </w:pPr>
      <w:r w:rsidRPr="004C1EFB">
        <w:rPr>
          <w:b/>
          <w:bCs/>
        </w:rPr>
        <w:lastRenderedPageBreak/>
        <w:t>CIO &amp; Technology Project Manager</w:t>
      </w:r>
    </w:p>
    <w:p w14:paraId="59723057" w14:textId="64E855B0" w:rsidR="006B58A6" w:rsidRPr="006B58A6" w:rsidRDefault="006B58A6" w:rsidP="006B58A6">
      <w:r w:rsidRPr="004C1EFB">
        <w:rPr>
          <w:b/>
          <w:bCs/>
        </w:rPr>
        <w:t>EDESA S.A.S.</w:t>
      </w:r>
      <w:r w:rsidRPr="006B58A6">
        <w:t xml:space="preserve"> (July 2003 – April 2018)  </w:t>
      </w:r>
    </w:p>
    <w:p w14:paraId="0CB562F5" w14:textId="2034847C" w:rsidR="006B58A6" w:rsidRPr="006B58A6" w:rsidRDefault="006B58A6" w:rsidP="006B58A6">
      <w:r w:rsidRPr="006B58A6">
        <w:t>- Architected and implemented IT solutions supporting rapid business growth</w:t>
      </w:r>
      <w:r w:rsidR="00CF6C71">
        <w:t>.</w:t>
      </w:r>
    </w:p>
    <w:p w14:paraId="25A21351" w14:textId="4BE3BF5D" w:rsidR="006B58A6" w:rsidRPr="006B58A6" w:rsidRDefault="006B58A6" w:rsidP="006B58A6">
      <w:r w:rsidRPr="006B58A6">
        <w:t>- Drove the adoption of new technologies</w:t>
      </w:r>
      <w:r w:rsidR="00CF6C71">
        <w:t xml:space="preserve"> for several customers internally and externally.</w:t>
      </w:r>
    </w:p>
    <w:p w14:paraId="55CBDABF" w14:textId="77777777" w:rsidR="006B58A6" w:rsidRPr="006B58A6" w:rsidRDefault="006B58A6" w:rsidP="006B58A6">
      <w:r w:rsidRPr="006B58A6">
        <w:t>- Managed vendor relationships and technology procurement, reducing operational costs by 15%.</w:t>
      </w:r>
    </w:p>
    <w:p w14:paraId="75562E59" w14:textId="65A5E60A" w:rsidR="006B58A6" w:rsidRPr="006B58A6" w:rsidRDefault="006B58A6" w:rsidP="006B58A6">
      <w:r w:rsidRPr="006B58A6">
        <w:t>- Led incident management and IT support for critical business processes, ensuring minimal downtime.</w:t>
      </w:r>
    </w:p>
    <w:p w14:paraId="6E3C3F58" w14:textId="7B6F079F" w:rsidR="006B58A6" w:rsidRPr="006B58A6" w:rsidRDefault="006B58A6" w:rsidP="004C1EFB">
      <w:pPr>
        <w:pStyle w:val="Heading3"/>
      </w:pPr>
      <w:r w:rsidRPr="006B58A6">
        <w:t>Education</w:t>
      </w:r>
    </w:p>
    <w:p w14:paraId="1856F9A0" w14:textId="13C7D8CE" w:rsidR="006B58A6" w:rsidRPr="004C1EFB" w:rsidRDefault="006B58A6" w:rsidP="004C1EFB">
      <w:pPr>
        <w:spacing w:after="0"/>
        <w:rPr>
          <w:b/>
          <w:bCs/>
        </w:rPr>
      </w:pPr>
      <w:r w:rsidRPr="004C1EFB">
        <w:rPr>
          <w:b/>
          <w:bCs/>
        </w:rPr>
        <w:t>Master of Science in Computer Science</w:t>
      </w:r>
    </w:p>
    <w:p w14:paraId="5BB31CC1" w14:textId="2DFCE4EA" w:rsidR="006B58A6" w:rsidRPr="006B58A6" w:rsidRDefault="006B58A6" w:rsidP="006B58A6">
      <w:r w:rsidRPr="004C1EFB">
        <w:rPr>
          <w:b/>
          <w:bCs/>
        </w:rPr>
        <w:t>University of Wisconsin-Milwaukee, Wisconsin, USA</w:t>
      </w:r>
      <w:r w:rsidRPr="006B58A6">
        <w:t xml:space="preserve"> | 2003  </w:t>
      </w:r>
    </w:p>
    <w:p w14:paraId="016309B5" w14:textId="77777777" w:rsidR="006B58A6" w:rsidRPr="006B58A6" w:rsidRDefault="006B58A6" w:rsidP="006B58A6">
      <w:r w:rsidRPr="006B58A6">
        <w:t xml:space="preserve">- Chancellor’s Graduate Student Fellowship recipient  </w:t>
      </w:r>
    </w:p>
    <w:p w14:paraId="4F62C8CB" w14:textId="6D8459A4" w:rsidR="006B58A6" w:rsidRPr="006B58A6" w:rsidRDefault="006B58A6" w:rsidP="006B58A6">
      <w:r w:rsidRPr="006B58A6">
        <w:t>- Victor Vega Scholarship recipient</w:t>
      </w:r>
    </w:p>
    <w:p w14:paraId="1BBDF11C" w14:textId="2AA07639" w:rsidR="006B58A6" w:rsidRPr="004C1EFB" w:rsidRDefault="006B58A6" w:rsidP="004C1EFB">
      <w:pPr>
        <w:spacing w:after="0"/>
        <w:rPr>
          <w:b/>
          <w:bCs/>
        </w:rPr>
      </w:pPr>
      <w:r w:rsidRPr="004C1EFB">
        <w:rPr>
          <w:b/>
          <w:bCs/>
        </w:rPr>
        <w:t>Bachelor of Science in Systems and Computer Engineering</w:t>
      </w:r>
    </w:p>
    <w:p w14:paraId="76422A80" w14:textId="5361AFE6" w:rsidR="006B58A6" w:rsidRPr="004C1EFB" w:rsidRDefault="006B58A6" w:rsidP="006B58A6">
      <w:pPr>
        <w:rPr>
          <w:lang w:val="es-ES"/>
        </w:rPr>
      </w:pPr>
      <w:r w:rsidRPr="004C1EFB">
        <w:rPr>
          <w:b/>
          <w:bCs/>
          <w:lang w:val="es-ES"/>
        </w:rPr>
        <w:t>Universidad de Los Andes, Bogotá, Colombia</w:t>
      </w:r>
      <w:r w:rsidRPr="006B58A6">
        <w:rPr>
          <w:lang w:val="es-ES"/>
        </w:rPr>
        <w:t xml:space="preserve"> | 1989</w:t>
      </w:r>
    </w:p>
    <w:p w14:paraId="4226633B" w14:textId="096FE497" w:rsidR="006B58A6" w:rsidRPr="006B58A6" w:rsidRDefault="006B58A6" w:rsidP="004C1EFB">
      <w:pPr>
        <w:pStyle w:val="Heading3"/>
      </w:pPr>
      <w:r w:rsidRPr="006B58A6">
        <w:t>Certifications</w:t>
      </w:r>
    </w:p>
    <w:p w14:paraId="55B993F7" w14:textId="77777777" w:rsidR="006B58A6" w:rsidRPr="006B58A6" w:rsidRDefault="006B58A6" w:rsidP="006B58A6">
      <w:r w:rsidRPr="006B58A6">
        <w:t xml:space="preserve">- AWS Certified Developer – Associate  </w:t>
      </w:r>
    </w:p>
    <w:p w14:paraId="2668227D" w14:textId="24A119A6" w:rsidR="006B58A6" w:rsidRDefault="006B58A6" w:rsidP="006B58A6">
      <w:r w:rsidRPr="006B58A6">
        <w:t>- AWS Certified Solutions Architect – Associate</w:t>
      </w:r>
    </w:p>
    <w:p w14:paraId="0A3BF548" w14:textId="19CC45E8" w:rsidR="004B7C88" w:rsidRPr="006B58A6" w:rsidRDefault="004B7C88" w:rsidP="006B58A6">
      <w:r>
        <w:t>- Google Associate Cloud Engineer.</w:t>
      </w:r>
    </w:p>
    <w:p w14:paraId="0C539E62" w14:textId="675C5654" w:rsidR="006B58A6" w:rsidRPr="006B58A6" w:rsidRDefault="006B58A6" w:rsidP="004C1EFB">
      <w:pPr>
        <w:pStyle w:val="Heading3"/>
      </w:pPr>
      <w:r w:rsidRPr="006B58A6">
        <w:t>Additional Training</w:t>
      </w:r>
    </w:p>
    <w:p w14:paraId="7EEFCA33" w14:textId="77777777" w:rsidR="006B58A6" w:rsidRPr="006B58A6" w:rsidRDefault="006B58A6" w:rsidP="006B58A6">
      <w:r w:rsidRPr="006B58A6">
        <w:t xml:space="preserve">- AWS Security Fundamentals  </w:t>
      </w:r>
    </w:p>
    <w:p w14:paraId="502CF3FF" w14:textId="77777777" w:rsidR="006B58A6" w:rsidRPr="006B58A6" w:rsidRDefault="006B58A6" w:rsidP="006B58A6">
      <w:r w:rsidRPr="006B58A6">
        <w:t xml:space="preserve">- AWS Database Offerings  </w:t>
      </w:r>
    </w:p>
    <w:p w14:paraId="67996602" w14:textId="77777777" w:rsidR="006B58A6" w:rsidRPr="006B58A6" w:rsidRDefault="006B58A6" w:rsidP="006B58A6">
      <w:r w:rsidRPr="006B58A6">
        <w:t xml:space="preserve">- Big Data on AWS  </w:t>
      </w:r>
    </w:p>
    <w:p w14:paraId="08DA1BE4" w14:textId="463A4BF2" w:rsidR="006B58A6" w:rsidRPr="006B58A6" w:rsidRDefault="006B58A6" w:rsidP="006B58A6">
      <w:r w:rsidRPr="006B58A6">
        <w:t>- Disciplined Agile Delivery Workshop</w:t>
      </w:r>
    </w:p>
    <w:p w14:paraId="0F6C4D90" w14:textId="4580557C" w:rsidR="006B58A6" w:rsidRPr="006B58A6" w:rsidRDefault="006B58A6" w:rsidP="004C1EFB">
      <w:pPr>
        <w:pStyle w:val="Heading3"/>
      </w:pPr>
      <w:r w:rsidRPr="006B58A6">
        <w:t>Languages</w:t>
      </w:r>
    </w:p>
    <w:p w14:paraId="48E839BF" w14:textId="31D30FC0" w:rsidR="006B58A6" w:rsidRPr="006B58A6" w:rsidRDefault="006B58A6" w:rsidP="006B58A6">
      <w:r w:rsidRPr="006B58A6">
        <w:t xml:space="preserve">- </w:t>
      </w:r>
      <w:r w:rsidRPr="004C1EFB">
        <w:rPr>
          <w:b/>
          <w:bCs/>
        </w:rPr>
        <w:t>Spanish</w:t>
      </w:r>
      <w:r w:rsidRPr="006B58A6">
        <w:t xml:space="preserve">: Native  </w:t>
      </w:r>
    </w:p>
    <w:p w14:paraId="0FFC2337" w14:textId="3EB1CE0B" w:rsidR="006B58A6" w:rsidRPr="006B58A6" w:rsidRDefault="006B58A6" w:rsidP="006B58A6">
      <w:r w:rsidRPr="006B58A6">
        <w:t xml:space="preserve">- </w:t>
      </w:r>
      <w:r w:rsidRPr="004C1EFB">
        <w:rPr>
          <w:b/>
          <w:bCs/>
        </w:rPr>
        <w:t>English</w:t>
      </w:r>
      <w:r w:rsidRPr="006B58A6">
        <w:t>: C2 – Proficient</w:t>
      </w:r>
    </w:p>
    <w:p w14:paraId="070E1731" w14:textId="28770585" w:rsidR="00CC7CA2" w:rsidRPr="00CC7CA2" w:rsidRDefault="00CC7CA2" w:rsidP="006B58A6"/>
    <w:sectPr w:rsidR="00CC7CA2" w:rsidRPr="00CC7CA2">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46B76F" w14:textId="77777777" w:rsidR="00991E0F" w:rsidRDefault="00991E0F" w:rsidP="00CC7CA2">
      <w:pPr>
        <w:spacing w:after="0" w:line="240" w:lineRule="auto"/>
      </w:pPr>
      <w:r>
        <w:separator/>
      </w:r>
    </w:p>
  </w:endnote>
  <w:endnote w:type="continuationSeparator" w:id="0">
    <w:p w14:paraId="587BDE52" w14:textId="77777777" w:rsidR="00991E0F" w:rsidRDefault="00991E0F" w:rsidP="00CC7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D42ADA" w14:textId="3A4CC1B0" w:rsidR="00CC7CA2" w:rsidRPr="00CC7CA2" w:rsidRDefault="00CC7CA2" w:rsidP="00CC7CA2">
    <w:pPr>
      <w:pStyle w:val="NoSpacing"/>
      <w:jc w:val="center"/>
      <w:rPr>
        <w:b/>
        <w:bCs/>
        <w:color w:val="BF4E14" w:themeColor="accent2" w:themeShade="BF"/>
        <w:spacing w:val="5"/>
        <w:sz w:val="16"/>
        <w:szCs w:val="16"/>
      </w:rPr>
    </w:pPr>
    <w:r w:rsidRPr="00CC7CA2">
      <w:rPr>
        <w:sz w:val="16"/>
        <w:szCs w:val="16"/>
      </w:rPr>
      <w:t>© 202</w:t>
    </w:r>
    <w:r w:rsidR="003F4E83">
      <w:rPr>
        <w:sz w:val="16"/>
        <w:szCs w:val="16"/>
      </w:rPr>
      <w:t>6</w:t>
    </w:r>
    <w:r w:rsidRPr="00CC7CA2">
      <w:rPr>
        <w:sz w:val="16"/>
        <w:szCs w:val="16"/>
      </w:rPr>
      <w:t xml:space="preserve"> Javier H. Sanchez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F0D490" w14:textId="77777777" w:rsidR="00991E0F" w:rsidRDefault="00991E0F" w:rsidP="00CC7CA2">
      <w:pPr>
        <w:spacing w:after="0" w:line="240" w:lineRule="auto"/>
      </w:pPr>
      <w:r>
        <w:separator/>
      </w:r>
    </w:p>
  </w:footnote>
  <w:footnote w:type="continuationSeparator" w:id="0">
    <w:p w14:paraId="748DE548" w14:textId="77777777" w:rsidR="00991E0F" w:rsidRDefault="00991E0F" w:rsidP="00CC7C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11158F"/>
    <w:multiLevelType w:val="multilevel"/>
    <w:tmpl w:val="959C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C81EC5"/>
    <w:multiLevelType w:val="multilevel"/>
    <w:tmpl w:val="4128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383ED6"/>
    <w:multiLevelType w:val="multilevel"/>
    <w:tmpl w:val="A3D8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5567A4"/>
    <w:multiLevelType w:val="multilevel"/>
    <w:tmpl w:val="A25A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3C725E"/>
    <w:multiLevelType w:val="hybridMultilevel"/>
    <w:tmpl w:val="AC42F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31D48"/>
    <w:multiLevelType w:val="multilevel"/>
    <w:tmpl w:val="A3D8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A91BF8"/>
    <w:multiLevelType w:val="multilevel"/>
    <w:tmpl w:val="4152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165D97"/>
    <w:multiLevelType w:val="multilevel"/>
    <w:tmpl w:val="51360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5902BE"/>
    <w:multiLevelType w:val="multilevel"/>
    <w:tmpl w:val="A3D8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3C5D5C"/>
    <w:multiLevelType w:val="multilevel"/>
    <w:tmpl w:val="A3D8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A00438"/>
    <w:multiLevelType w:val="multilevel"/>
    <w:tmpl w:val="17F0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DDC0BE7"/>
    <w:multiLevelType w:val="multilevel"/>
    <w:tmpl w:val="9652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7443790">
    <w:abstractNumId w:val="7"/>
  </w:num>
  <w:num w:numId="2" w16cid:durableId="765004695">
    <w:abstractNumId w:val="10"/>
  </w:num>
  <w:num w:numId="3" w16cid:durableId="689184873">
    <w:abstractNumId w:val="11"/>
  </w:num>
  <w:num w:numId="4" w16cid:durableId="1520386567">
    <w:abstractNumId w:val="3"/>
  </w:num>
  <w:num w:numId="5" w16cid:durableId="1756054460">
    <w:abstractNumId w:val="9"/>
  </w:num>
  <w:num w:numId="6" w16cid:durableId="777603686">
    <w:abstractNumId w:val="0"/>
  </w:num>
  <w:num w:numId="7" w16cid:durableId="1759248909">
    <w:abstractNumId w:val="6"/>
  </w:num>
  <w:num w:numId="8" w16cid:durableId="196162682">
    <w:abstractNumId w:val="1"/>
  </w:num>
  <w:num w:numId="9" w16cid:durableId="1812625978">
    <w:abstractNumId w:val="12"/>
  </w:num>
  <w:num w:numId="10" w16cid:durableId="2086147357">
    <w:abstractNumId w:val="4"/>
  </w:num>
  <w:num w:numId="11" w16cid:durableId="981690960">
    <w:abstractNumId w:val="8"/>
  </w:num>
  <w:num w:numId="12" w16cid:durableId="1933584570">
    <w:abstractNumId w:val="5"/>
  </w:num>
  <w:num w:numId="13" w16cid:durableId="42415864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CA2"/>
    <w:rsid w:val="000D0665"/>
    <w:rsid w:val="0015677F"/>
    <w:rsid w:val="001C3853"/>
    <w:rsid w:val="002C183D"/>
    <w:rsid w:val="00304F05"/>
    <w:rsid w:val="00332178"/>
    <w:rsid w:val="003F4E83"/>
    <w:rsid w:val="004B7C88"/>
    <w:rsid w:val="004C1EFB"/>
    <w:rsid w:val="00517080"/>
    <w:rsid w:val="00694A1D"/>
    <w:rsid w:val="006B58A6"/>
    <w:rsid w:val="00782E14"/>
    <w:rsid w:val="008B6906"/>
    <w:rsid w:val="00955891"/>
    <w:rsid w:val="0096723F"/>
    <w:rsid w:val="00991E0F"/>
    <w:rsid w:val="009C7CCC"/>
    <w:rsid w:val="009D7ED6"/>
    <w:rsid w:val="00A97BC7"/>
    <w:rsid w:val="00AA1A67"/>
    <w:rsid w:val="00B37E89"/>
    <w:rsid w:val="00B55435"/>
    <w:rsid w:val="00B76440"/>
    <w:rsid w:val="00C3222E"/>
    <w:rsid w:val="00CC7CA2"/>
    <w:rsid w:val="00CF6C71"/>
    <w:rsid w:val="00D26CBC"/>
    <w:rsid w:val="00DF74E1"/>
    <w:rsid w:val="00E10978"/>
    <w:rsid w:val="00E856CA"/>
    <w:rsid w:val="00EA3952"/>
    <w:rsid w:val="00F72DEB"/>
    <w:rsid w:val="00FF5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4B12C"/>
  <w15:chartTrackingRefBased/>
  <w15:docId w15:val="{20CE32A0-8347-9A4E-AA38-8591A2092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CA2"/>
  </w:style>
  <w:style w:type="paragraph" w:styleId="Heading1">
    <w:name w:val="heading 1"/>
    <w:basedOn w:val="Normal"/>
    <w:next w:val="Normal"/>
    <w:link w:val="Heading1Char"/>
    <w:uiPriority w:val="9"/>
    <w:qFormat/>
    <w:rsid w:val="00CC7CA2"/>
    <w:pPr>
      <w:pBdr>
        <w:bottom w:val="thinThickSmallGap" w:sz="12" w:space="1" w:color="BF4E14" w:themeColor="accent2" w:themeShade="BF"/>
      </w:pBdr>
      <w:spacing w:before="400"/>
      <w:jc w:val="center"/>
      <w:outlineLvl w:val="0"/>
    </w:pPr>
    <w:rPr>
      <w:caps/>
      <w:color w:val="80340D" w:themeColor="accent2" w:themeShade="80"/>
      <w:spacing w:val="20"/>
      <w:sz w:val="28"/>
      <w:szCs w:val="28"/>
    </w:rPr>
  </w:style>
  <w:style w:type="paragraph" w:styleId="Heading2">
    <w:name w:val="heading 2"/>
    <w:basedOn w:val="Normal"/>
    <w:next w:val="Normal"/>
    <w:link w:val="Heading2Char"/>
    <w:uiPriority w:val="9"/>
    <w:unhideWhenUsed/>
    <w:qFormat/>
    <w:rsid w:val="00CC7CA2"/>
    <w:pPr>
      <w:pBdr>
        <w:bottom w:val="single" w:sz="4" w:space="1" w:color="7F340D" w:themeColor="accent2" w:themeShade="7F"/>
      </w:pBdr>
      <w:spacing w:before="400"/>
      <w:jc w:val="center"/>
      <w:outlineLvl w:val="1"/>
    </w:pPr>
    <w:rPr>
      <w:caps/>
      <w:color w:val="80340D" w:themeColor="accent2" w:themeShade="80"/>
      <w:spacing w:val="15"/>
      <w:sz w:val="24"/>
      <w:szCs w:val="24"/>
    </w:rPr>
  </w:style>
  <w:style w:type="paragraph" w:styleId="Heading3">
    <w:name w:val="heading 3"/>
    <w:basedOn w:val="Normal"/>
    <w:next w:val="Normal"/>
    <w:link w:val="Heading3Char"/>
    <w:uiPriority w:val="9"/>
    <w:unhideWhenUsed/>
    <w:qFormat/>
    <w:rsid w:val="00CC7CA2"/>
    <w:pPr>
      <w:pBdr>
        <w:top w:val="dotted" w:sz="4" w:space="1" w:color="7F340D" w:themeColor="accent2" w:themeShade="7F"/>
        <w:bottom w:val="dotted" w:sz="4" w:space="1" w:color="7F340D" w:themeColor="accent2" w:themeShade="7F"/>
      </w:pBdr>
      <w:spacing w:before="300"/>
      <w:jc w:val="center"/>
      <w:outlineLvl w:val="2"/>
    </w:pPr>
    <w:rPr>
      <w:caps/>
      <w:color w:val="7F340D" w:themeColor="accent2" w:themeShade="7F"/>
      <w:sz w:val="24"/>
      <w:szCs w:val="24"/>
    </w:rPr>
  </w:style>
  <w:style w:type="paragraph" w:styleId="Heading4">
    <w:name w:val="heading 4"/>
    <w:basedOn w:val="Normal"/>
    <w:next w:val="Normal"/>
    <w:link w:val="Heading4Char"/>
    <w:uiPriority w:val="9"/>
    <w:semiHidden/>
    <w:unhideWhenUsed/>
    <w:qFormat/>
    <w:rsid w:val="00CC7CA2"/>
    <w:pPr>
      <w:pBdr>
        <w:bottom w:val="dotted" w:sz="4" w:space="1" w:color="BF4E14" w:themeColor="accent2" w:themeShade="BF"/>
      </w:pBdr>
      <w:spacing w:after="120"/>
      <w:jc w:val="center"/>
      <w:outlineLvl w:val="3"/>
    </w:pPr>
    <w:rPr>
      <w:caps/>
      <w:color w:val="7F340D" w:themeColor="accent2" w:themeShade="7F"/>
      <w:spacing w:val="10"/>
    </w:rPr>
  </w:style>
  <w:style w:type="paragraph" w:styleId="Heading5">
    <w:name w:val="heading 5"/>
    <w:basedOn w:val="Normal"/>
    <w:next w:val="Normal"/>
    <w:link w:val="Heading5Char"/>
    <w:uiPriority w:val="9"/>
    <w:semiHidden/>
    <w:unhideWhenUsed/>
    <w:qFormat/>
    <w:rsid w:val="00CC7CA2"/>
    <w:pPr>
      <w:spacing w:before="320" w:after="120"/>
      <w:jc w:val="center"/>
      <w:outlineLvl w:val="4"/>
    </w:pPr>
    <w:rPr>
      <w:caps/>
      <w:color w:val="7F340D" w:themeColor="accent2" w:themeShade="7F"/>
      <w:spacing w:val="10"/>
    </w:rPr>
  </w:style>
  <w:style w:type="paragraph" w:styleId="Heading6">
    <w:name w:val="heading 6"/>
    <w:basedOn w:val="Normal"/>
    <w:next w:val="Normal"/>
    <w:link w:val="Heading6Char"/>
    <w:uiPriority w:val="9"/>
    <w:semiHidden/>
    <w:unhideWhenUsed/>
    <w:qFormat/>
    <w:rsid w:val="00CC7CA2"/>
    <w:pPr>
      <w:spacing w:after="120"/>
      <w:jc w:val="center"/>
      <w:outlineLvl w:val="5"/>
    </w:pPr>
    <w:rPr>
      <w:caps/>
      <w:color w:val="BF4E14" w:themeColor="accent2" w:themeShade="BF"/>
      <w:spacing w:val="10"/>
    </w:rPr>
  </w:style>
  <w:style w:type="paragraph" w:styleId="Heading7">
    <w:name w:val="heading 7"/>
    <w:basedOn w:val="Normal"/>
    <w:next w:val="Normal"/>
    <w:link w:val="Heading7Char"/>
    <w:uiPriority w:val="9"/>
    <w:semiHidden/>
    <w:unhideWhenUsed/>
    <w:qFormat/>
    <w:rsid w:val="00CC7CA2"/>
    <w:pPr>
      <w:spacing w:after="120"/>
      <w:jc w:val="center"/>
      <w:outlineLvl w:val="6"/>
    </w:pPr>
    <w:rPr>
      <w:i/>
      <w:iCs/>
      <w:caps/>
      <w:color w:val="BF4E14" w:themeColor="accent2" w:themeShade="BF"/>
      <w:spacing w:val="10"/>
    </w:rPr>
  </w:style>
  <w:style w:type="paragraph" w:styleId="Heading8">
    <w:name w:val="heading 8"/>
    <w:basedOn w:val="Normal"/>
    <w:next w:val="Normal"/>
    <w:link w:val="Heading8Char"/>
    <w:uiPriority w:val="9"/>
    <w:semiHidden/>
    <w:unhideWhenUsed/>
    <w:qFormat/>
    <w:rsid w:val="00CC7CA2"/>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CC7CA2"/>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CA2"/>
    <w:rPr>
      <w:caps/>
      <w:color w:val="80340D" w:themeColor="accent2" w:themeShade="80"/>
      <w:spacing w:val="20"/>
      <w:sz w:val="28"/>
      <w:szCs w:val="28"/>
    </w:rPr>
  </w:style>
  <w:style w:type="character" w:customStyle="1" w:styleId="Heading2Char">
    <w:name w:val="Heading 2 Char"/>
    <w:basedOn w:val="DefaultParagraphFont"/>
    <w:link w:val="Heading2"/>
    <w:uiPriority w:val="9"/>
    <w:rsid w:val="00CC7CA2"/>
    <w:rPr>
      <w:caps/>
      <w:color w:val="80340D" w:themeColor="accent2" w:themeShade="80"/>
      <w:spacing w:val="15"/>
      <w:sz w:val="24"/>
      <w:szCs w:val="24"/>
    </w:rPr>
  </w:style>
  <w:style w:type="character" w:customStyle="1" w:styleId="Heading3Char">
    <w:name w:val="Heading 3 Char"/>
    <w:basedOn w:val="DefaultParagraphFont"/>
    <w:link w:val="Heading3"/>
    <w:uiPriority w:val="9"/>
    <w:rsid w:val="00CC7CA2"/>
    <w:rPr>
      <w:caps/>
      <w:color w:val="7F340D" w:themeColor="accent2" w:themeShade="7F"/>
      <w:sz w:val="24"/>
      <w:szCs w:val="24"/>
    </w:rPr>
  </w:style>
  <w:style w:type="character" w:customStyle="1" w:styleId="Heading4Char">
    <w:name w:val="Heading 4 Char"/>
    <w:basedOn w:val="DefaultParagraphFont"/>
    <w:link w:val="Heading4"/>
    <w:uiPriority w:val="9"/>
    <w:semiHidden/>
    <w:rsid w:val="00CC7CA2"/>
    <w:rPr>
      <w:caps/>
      <w:color w:val="7F340D" w:themeColor="accent2" w:themeShade="7F"/>
      <w:spacing w:val="10"/>
    </w:rPr>
  </w:style>
  <w:style w:type="character" w:customStyle="1" w:styleId="Heading5Char">
    <w:name w:val="Heading 5 Char"/>
    <w:basedOn w:val="DefaultParagraphFont"/>
    <w:link w:val="Heading5"/>
    <w:uiPriority w:val="9"/>
    <w:semiHidden/>
    <w:rsid w:val="00CC7CA2"/>
    <w:rPr>
      <w:caps/>
      <w:color w:val="7F340D" w:themeColor="accent2" w:themeShade="7F"/>
      <w:spacing w:val="10"/>
    </w:rPr>
  </w:style>
  <w:style w:type="character" w:customStyle="1" w:styleId="Heading6Char">
    <w:name w:val="Heading 6 Char"/>
    <w:basedOn w:val="DefaultParagraphFont"/>
    <w:link w:val="Heading6"/>
    <w:uiPriority w:val="9"/>
    <w:semiHidden/>
    <w:rsid w:val="00CC7CA2"/>
    <w:rPr>
      <w:caps/>
      <w:color w:val="BF4E14" w:themeColor="accent2" w:themeShade="BF"/>
      <w:spacing w:val="10"/>
    </w:rPr>
  </w:style>
  <w:style w:type="character" w:customStyle="1" w:styleId="Heading7Char">
    <w:name w:val="Heading 7 Char"/>
    <w:basedOn w:val="DefaultParagraphFont"/>
    <w:link w:val="Heading7"/>
    <w:uiPriority w:val="9"/>
    <w:semiHidden/>
    <w:rsid w:val="00CC7CA2"/>
    <w:rPr>
      <w:i/>
      <w:iCs/>
      <w:caps/>
      <w:color w:val="BF4E14" w:themeColor="accent2" w:themeShade="BF"/>
      <w:spacing w:val="10"/>
    </w:rPr>
  </w:style>
  <w:style w:type="character" w:customStyle="1" w:styleId="Heading8Char">
    <w:name w:val="Heading 8 Char"/>
    <w:basedOn w:val="DefaultParagraphFont"/>
    <w:link w:val="Heading8"/>
    <w:uiPriority w:val="9"/>
    <w:semiHidden/>
    <w:rsid w:val="00CC7CA2"/>
    <w:rPr>
      <w:caps/>
      <w:spacing w:val="10"/>
      <w:sz w:val="20"/>
      <w:szCs w:val="20"/>
    </w:rPr>
  </w:style>
  <w:style w:type="character" w:customStyle="1" w:styleId="Heading9Char">
    <w:name w:val="Heading 9 Char"/>
    <w:basedOn w:val="DefaultParagraphFont"/>
    <w:link w:val="Heading9"/>
    <w:uiPriority w:val="9"/>
    <w:semiHidden/>
    <w:rsid w:val="00CC7CA2"/>
    <w:rPr>
      <w:i/>
      <w:iCs/>
      <w:caps/>
      <w:spacing w:val="10"/>
      <w:sz w:val="20"/>
      <w:szCs w:val="20"/>
    </w:rPr>
  </w:style>
  <w:style w:type="paragraph" w:styleId="Title">
    <w:name w:val="Title"/>
    <w:basedOn w:val="Normal"/>
    <w:next w:val="Normal"/>
    <w:link w:val="TitleChar"/>
    <w:uiPriority w:val="10"/>
    <w:qFormat/>
    <w:rsid w:val="00CC7CA2"/>
    <w:pPr>
      <w:pBdr>
        <w:top w:val="dotted" w:sz="2" w:space="1" w:color="80340D" w:themeColor="accent2" w:themeShade="80"/>
        <w:bottom w:val="dotted" w:sz="2" w:space="6" w:color="80340D" w:themeColor="accent2" w:themeShade="80"/>
      </w:pBdr>
      <w:spacing w:before="500" w:after="300" w:line="240" w:lineRule="auto"/>
      <w:jc w:val="center"/>
    </w:pPr>
    <w:rPr>
      <w:caps/>
      <w:color w:val="80340D" w:themeColor="accent2" w:themeShade="80"/>
      <w:spacing w:val="50"/>
      <w:sz w:val="44"/>
      <w:szCs w:val="44"/>
    </w:rPr>
  </w:style>
  <w:style w:type="character" w:customStyle="1" w:styleId="TitleChar">
    <w:name w:val="Title Char"/>
    <w:basedOn w:val="DefaultParagraphFont"/>
    <w:link w:val="Title"/>
    <w:uiPriority w:val="10"/>
    <w:rsid w:val="00CC7CA2"/>
    <w:rPr>
      <w:caps/>
      <w:color w:val="80340D" w:themeColor="accent2" w:themeShade="80"/>
      <w:spacing w:val="50"/>
      <w:sz w:val="44"/>
      <w:szCs w:val="44"/>
    </w:rPr>
  </w:style>
  <w:style w:type="paragraph" w:styleId="Subtitle">
    <w:name w:val="Subtitle"/>
    <w:basedOn w:val="Normal"/>
    <w:next w:val="Normal"/>
    <w:link w:val="SubtitleChar"/>
    <w:uiPriority w:val="11"/>
    <w:qFormat/>
    <w:rsid w:val="00CC7CA2"/>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CC7CA2"/>
    <w:rPr>
      <w:caps/>
      <w:spacing w:val="20"/>
      <w:sz w:val="18"/>
      <w:szCs w:val="18"/>
    </w:rPr>
  </w:style>
  <w:style w:type="paragraph" w:styleId="Quote">
    <w:name w:val="Quote"/>
    <w:basedOn w:val="Normal"/>
    <w:next w:val="Normal"/>
    <w:link w:val="QuoteChar"/>
    <w:uiPriority w:val="29"/>
    <w:qFormat/>
    <w:rsid w:val="00CC7CA2"/>
    <w:rPr>
      <w:i/>
      <w:iCs/>
    </w:rPr>
  </w:style>
  <w:style w:type="character" w:customStyle="1" w:styleId="QuoteChar">
    <w:name w:val="Quote Char"/>
    <w:basedOn w:val="DefaultParagraphFont"/>
    <w:link w:val="Quote"/>
    <w:uiPriority w:val="29"/>
    <w:rsid w:val="00CC7CA2"/>
    <w:rPr>
      <w:i/>
      <w:iCs/>
    </w:rPr>
  </w:style>
  <w:style w:type="paragraph" w:styleId="ListParagraph">
    <w:name w:val="List Paragraph"/>
    <w:basedOn w:val="Normal"/>
    <w:uiPriority w:val="34"/>
    <w:qFormat/>
    <w:rsid w:val="00CC7CA2"/>
    <w:pPr>
      <w:ind w:left="720"/>
      <w:contextualSpacing/>
    </w:pPr>
  </w:style>
  <w:style w:type="character" w:styleId="IntenseEmphasis">
    <w:name w:val="Intense Emphasis"/>
    <w:uiPriority w:val="21"/>
    <w:qFormat/>
    <w:rsid w:val="00CC7CA2"/>
    <w:rPr>
      <w:i/>
      <w:iCs/>
      <w:caps/>
      <w:spacing w:val="10"/>
      <w:sz w:val="20"/>
      <w:szCs w:val="20"/>
    </w:rPr>
  </w:style>
  <w:style w:type="paragraph" w:styleId="IntenseQuote">
    <w:name w:val="Intense Quote"/>
    <w:basedOn w:val="Normal"/>
    <w:next w:val="Normal"/>
    <w:link w:val="IntenseQuoteChar"/>
    <w:uiPriority w:val="30"/>
    <w:qFormat/>
    <w:rsid w:val="00CC7CA2"/>
    <w:pPr>
      <w:pBdr>
        <w:top w:val="dotted" w:sz="2" w:space="10" w:color="80340D" w:themeColor="accent2" w:themeShade="80"/>
        <w:bottom w:val="dotted" w:sz="2" w:space="4" w:color="80340D" w:themeColor="accent2" w:themeShade="80"/>
      </w:pBdr>
      <w:spacing w:before="160" w:line="300" w:lineRule="auto"/>
      <w:ind w:left="1440" w:right="1440"/>
    </w:pPr>
    <w:rPr>
      <w:caps/>
      <w:color w:val="7F340D" w:themeColor="accent2" w:themeShade="7F"/>
      <w:spacing w:val="5"/>
      <w:sz w:val="20"/>
      <w:szCs w:val="20"/>
    </w:rPr>
  </w:style>
  <w:style w:type="character" w:customStyle="1" w:styleId="IntenseQuoteChar">
    <w:name w:val="Intense Quote Char"/>
    <w:basedOn w:val="DefaultParagraphFont"/>
    <w:link w:val="IntenseQuote"/>
    <w:uiPriority w:val="30"/>
    <w:rsid w:val="00CC7CA2"/>
    <w:rPr>
      <w:caps/>
      <w:color w:val="7F340D" w:themeColor="accent2" w:themeShade="7F"/>
      <w:spacing w:val="5"/>
      <w:sz w:val="20"/>
      <w:szCs w:val="20"/>
    </w:rPr>
  </w:style>
  <w:style w:type="character" w:styleId="IntenseReference">
    <w:name w:val="Intense Reference"/>
    <w:uiPriority w:val="32"/>
    <w:qFormat/>
    <w:rsid w:val="00CC7CA2"/>
    <w:rPr>
      <w:rFonts w:asciiTheme="minorHAnsi" w:eastAsiaTheme="minorEastAsia" w:hAnsiTheme="minorHAnsi" w:cstheme="minorBidi"/>
      <w:b/>
      <w:bCs/>
      <w:i/>
      <w:iCs/>
      <w:color w:val="7F340D" w:themeColor="accent2" w:themeShade="7F"/>
    </w:rPr>
  </w:style>
  <w:style w:type="character" w:styleId="Hyperlink">
    <w:name w:val="Hyperlink"/>
    <w:basedOn w:val="DefaultParagraphFont"/>
    <w:uiPriority w:val="99"/>
    <w:unhideWhenUsed/>
    <w:rsid w:val="00CC7CA2"/>
    <w:rPr>
      <w:color w:val="467886" w:themeColor="hyperlink"/>
      <w:u w:val="single"/>
    </w:rPr>
  </w:style>
  <w:style w:type="character" w:styleId="UnresolvedMention">
    <w:name w:val="Unresolved Mention"/>
    <w:basedOn w:val="DefaultParagraphFont"/>
    <w:uiPriority w:val="99"/>
    <w:semiHidden/>
    <w:unhideWhenUsed/>
    <w:rsid w:val="00CC7CA2"/>
    <w:rPr>
      <w:color w:val="605E5C"/>
      <w:shd w:val="clear" w:color="auto" w:fill="E1DFDD"/>
    </w:rPr>
  </w:style>
  <w:style w:type="paragraph" w:styleId="Caption">
    <w:name w:val="caption"/>
    <w:basedOn w:val="Normal"/>
    <w:next w:val="Normal"/>
    <w:uiPriority w:val="35"/>
    <w:semiHidden/>
    <w:unhideWhenUsed/>
    <w:qFormat/>
    <w:rsid w:val="00CC7CA2"/>
    <w:rPr>
      <w:caps/>
      <w:spacing w:val="10"/>
      <w:sz w:val="18"/>
      <w:szCs w:val="18"/>
    </w:rPr>
  </w:style>
  <w:style w:type="character" w:styleId="Strong">
    <w:name w:val="Strong"/>
    <w:uiPriority w:val="22"/>
    <w:qFormat/>
    <w:rsid w:val="00CC7CA2"/>
    <w:rPr>
      <w:b/>
      <w:bCs/>
      <w:color w:val="BF4E14" w:themeColor="accent2" w:themeShade="BF"/>
      <w:spacing w:val="5"/>
    </w:rPr>
  </w:style>
  <w:style w:type="character" w:styleId="Emphasis">
    <w:name w:val="Emphasis"/>
    <w:uiPriority w:val="20"/>
    <w:qFormat/>
    <w:rsid w:val="00CC7CA2"/>
    <w:rPr>
      <w:caps/>
      <w:spacing w:val="5"/>
      <w:sz w:val="20"/>
      <w:szCs w:val="20"/>
    </w:rPr>
  </w:style>
  <w:style w:type="paragraph" w:styleId="NoSpacing">
    <w:name w:val="No Spacing"/>
    <w:basedOn w:val="Normal"/>
    <w:link w:val="NoSpacingChar"/>
    <w:uiPriority w:val="1"/>
    <w:qFormat/>
    <w:rsid w:val="00CC7CA2"/>
    <w:pPr>
      <w:spacing w:after="0" w:line="240" w:lineRule="auto"/>
    </w:pPr>
  </w:style>
  <w:style w:type="character" w:styleId="SubtleEmphasis">
    <w:name w:val="Subtle Emphasis"/>
    <w:uiPriority w:val="19"/>
    <w:qFormat/>
    <w:rsid w:val="00CC7CA2"/>
    <w:rPr>
      <w:i/>
      <w:iCs/>
    </w:rPr>
  </w:style>
  <w:style w:type="character" w:styleId="SubtleReference">
    <w:name w:val="Subtle Reference"/>
    <w:basedOn w:val="DefaultParagraphFont"/>
    <w:uiPriority w:val="31"/>
    <w:qFormat/>
    <w:rsid w:val="00CC7CA2"/>
    <w:rPr>
      <w:rFonts w:asciiTheme="minorHAnsi" w:eastAsiaTheme="minorEastAsia" w:hAnsiTheme="minorHAnsi" w:cstheme="minorBidi"/>
      <w:i/>
      <w:iCs/>
      <w:color w:val="7F340D" w:themeColor="accent2" w:themeShade="7F"/>
    </w:rPr>
  </w:style>
  <w:style w:type="character" w:styleId="BookTitle">
    <w:name w:val="Book Title"/>
    <w:uiPriority w:val="33"/>
    <w:qFormat/>
    <w:rsid w:val="00CC7CA2"/>
    <w:rPr>
      <w:caps/>
      <w:color w:val="7F340D" w:themeColor="accent2" w:themeShade="7F"/>
      <w:spacing w:val="5"/>
      <w:u w:color="7F340D" w:themeColor="accent2" w:themeShade="7F"/>
    </w:rPr>
  </w:style>
  <w:style w:type="paragraph" w:styleId="TOCHeading">
    <w:name w:val="TOC Heading"/>
    <w:basedOn w:val="Heading1"/>
    <w:next w:val="Normal"/>
    <w:uiPriority w:val="39"/>
    <w:semiHidden/>
    <w:unhideWhenUsed/>
    <w:qFormat/>
    <w:rsid w:val="00CC7CA2"/>
    <w:pPr>
      <w:outlineLvl w:val="9"/>
    </w:pPr>
  </w:style>
  <w:style w:type="character" w:customStyle="1" w:styleId="NoSpacingChar">
    <w:name w:val="No Spacing Char"/>
    <w:basedOn w:val="DefaultParagraphFont"/>
    <w:link w:val="NoSpacing"/>
    <w:uiPriority w:val="1"/>
    <w:rsid w:val="00CC7CA2"/>
  </w:style>
  <w:style w:type="paragraph" w:customStyle="1" w:styleId="PersonalName">
    <w:name w:val="Personal Name"/>
    <w:basedOn w:val="Title"/>
    <w:rsid w:val="00CC7CA2"/>
    <w:rPr>
      <w:b/>
      <w:caps w:val="0"/>
      <w:color w:val="000000"/>
      <w:sz w:val="28"/>
      <w:szCs w:val="28"/>
    </w:rPr>
  </w:style>
  <w:style w:type="paragraph" w:styleId="Header">
    <w:name w:val="header"/>
    <w:basedOn w:val="Normal"/>
    <w:link w:val="HeaderChar"/>
    <w:uiPriority w:val="99"/>
    <w:unhideWhenUsed/>
    <w:rsid w:val="00CC7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7CA2"/>
  </w:style>
  <w:style w:type="paragraph" w:styleId="Footer">
    <w:name w:val="footer"/>
    <w:basedOn w:val="Normal"/>
    <w:link w:val="FooterChar"/>
    <w:uiPriority w:val="99"/>
    <w:unhideWhenUsed/>
    <w:rsid w:val="00CC7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7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00407354">
      <w:bodyDiv w:val="1"/>
      <w:marLeft w:val="0"/>
      <w:marRight w:val="0"/>
      <w:marTop w:val="0"/>
      <w:marBottom w:val="0"/>
      <w:divBdr>
        <w:top w:val="none" w:sz="0" w:space="0" w:color="auto"/>
        <w:left w:val="none" w:sz="0" w:space="0" w:color="auto"/>
        <w:bottom w:val="none" w:sz="0" w:space="0" w:color="auto"/>
        <w:right w:val="none" w:sz="0" w:space="0" w:color="auto"/>
      </w:divBdr>
      <w:divsChild>
        <w:div w:id="1685745844">
          <w:marLeft w:val="0"/>
          <w:marRight w:val="0"/>
          <w:marTop w:val="150"/>
          <w:marBottom w:val="0"/>
          <w:divBdr>
            <w:top w:val="none" w:sz="0" w:space="0" w:color="auto"/>
            <w:left w:val="none" w:sz="0" w:space="0" w:color="auto"/>
            <w:bottom w:val="none" w:sz="0" w:space="0" w:color="auto"/>
            <w:right w:val="none" w:sz="0" w:space="0" w:color="auto"/>
          </w:divBdr>
        </w:div>
        <w:div w:id="1664814272">
          <w:marLeft w:val="0"/>
          <w:marRight w:val="0"/>
          <w:marTop w:val="300"/>
          <w:marBottom w:val="0"/>
          <w:divBdr>
            <w:top w:val="none" w:sz="0" w:space="0" w:color="auto"/>
            <w:left w:val="none" w:sz="0" w:space="0" w:color="auto"/>
            <w:bottom w:val="none" w:sz="0" w:space="0" w:color="auto"/>
            <w:right w:val="none" w:sz="0" w:space="0" w:color="auto"/>
          </w:divBdr>
        </w:div>
        <w:div w:id="688532829">
          <w:marLeft w:val="0"/>
          <w:marRight w:val="0"/>
          <w:marTop w:val="300"/>
          <w:marBottom w:val="0"/>
          <w:divBdr>
            <w:top w:val="none" w:sz="0" w:space="0" w:color="auto"/>
            <w:left w:val="none" w:sz="0" w:space="0" w:color="auto"/>
            <w:bottom w:val="none" w:sz="0" w:space="0" w:color="auto"/>
            <w:right w:val="none" w:sz="0" w:space="0" w:color="auto"/>
          </w:divBdr>
        </w:div>
        <w:div w:id="939025651">
          <w:marLeft w:val="0"/>
          <w:marRight w:val="0"/>
          <w:marTop w:val="300"/>
          <w:marBottom w:val="0"/>
          <w:divBdr>
            <w:top w:val="none" w:sz="0" w:space="0" w:color="auto"/>
            <w:left w:val="none" w:sz="0" w:space="0" w:color="auto"/>
            <w:bottom w:val="none" w:sz="0" w:space="0" w:color="auto"/>
            <w:right w:val="none" w:sz="0" w:space="0" w:color="auto"/>
          </w:divBdr>
        </w:div>
        <w:div w:id="1838878678">
          <w:marLeft w:val="0"/>
          <w:marRight w:val="0"/>
          <w:marTop w:val="300"/>
          <w:marBottom w:val="0"/>
          <w:divBdr>
            <w:top w:val="none" w:sz="0" w:space="0" w:color="auto"/>
            <w:left w:val="none" w:sz="0" w:space="0" w:color="auto"/>
            <w:bottom w:val="none" w:sz="0" w:space="0" w:color="auto"/>
            <w:right w:val="none" w:sz="0" w:space="0" w:color="auto"/>
          </w:divBdr>
        </w:div>
        <w:div w:id="2081514167">
          <w:marLeft w:val="0"/>
          <w:marRight w:val="0"/>
          <w:marTop w:val="300"/>
          <w:marBottom w:val="0"/>
          <w:divBdr>
            <w:top w:val="none" w:sz="0" w:space="0" w:color="auto"/>
            <w:left w:val="none" w:sz="0" w:space="0" w:color="auto"/>
            <w:bottom w:val="none" w:sz="0" w:space="0" w:color="auto"/>
            <w:right w:val="none" w:sz="0" w:space="0" w:color="auto"/>
          </w:divBdr>
        </w:div>
        <w:div w:id="1312177180">
          <w:marLeft w:val="0"/>
          <w:marRight w:val="0"/>
          <w:marTop w:val="300"/>
          <w:marBottom w:val="0"/>
          <w:divBdr>
            <w:top w:val="none" w:sz="0" w:space="0" w:color="auto"/>
            <w:left w:val="none" w:sz="0" w:space="0" w:color="auto"/>
            <w:bottom w:val="none" w:sz="0" w:space="0" w:color="auto"/>
            <w:right w:val="none" w:sz="0" w:space="0" w:color="auto"/>
          </w:divBdr>
        </w:div>
        <w:div w:id="1878082456">
          <w:marLeft w:val="0"/>
          <w:marRight w:val="0"/>
          <w:marTop w:val="300"/>
          <w:marBottom w:val="0"/>
          <w:divBdr>
            <w:top w:val="none" w:sz="0" w:space="0" w:color="auto"/>
            <w:left w:val="none" w:sz="0" w:space="0" w:color="auto"/>
            <w:bottom w:val="none" w:sz="0" w:space="0" w:color="auto"/>
            <w:right w:val="none" w:sz="0" w:space="0" w:color="auto"/>
          </w:divBdr>
        </w:div>
        <w:div w:id="659234883">
          <w:marLeft w:val="0"/>
          <w:marRight w:val="0"/>
          <w:marTop w:val="150"/>
          <w:marBottom w:val="0"/>
          <w:divBdr>
            <w:top w:val="none" w:sz="0" w:space="0" w:color="auto"/>
            <w:left w:val="none" w:sz="0" w:space="0" w:color="auto"/>
            <w:bottom w:val="none" w:sz="0" w:space="0" w:color="auto"/>
            <w:right w:val="none" w:sz="0" w:space="0" w:color="auto"/>
          </w:divBdr>
        </w:div>
      </w:divsChild>
    </w:div>
    <w:div w:id="1447429309">
      <w:bodyDiv w:val="1"/>
      <w:marLeft w:val="0"/>
      <w:marRight w:val="0"/>
      <w:marTop w:val="0"/>
      <w:marBottom w:val="0"/>
      <w:divBdr>
        <w:top w:val="none" w:sz="0" w:space="0" w:color="auto"/>
        <w:left w:val="none" w:sz="0" w:space="0" w:color="auto"/>
        <w:bottom w:val="none" w:sz="0" w:space="0" w:color="auto"/>
        <w:right w:val="none" w:sz="0" w:space="0" w:color="auto"/>
      </w:divBdr>
      <w:divsChild>
        <w:div w:id="1389574171">
          <w:marLeft w:val="0"/>
          <w:marRight w:val="0"/>
          <w:marTop w:val="150"/>
          <w:marBottom w:val="0"/>
          <w:divBdr>
            <w:top w:val="none" w:sz="0" w:space="0" w:color="auto"/>
            <w:left w:val="none" w:sz="0" w:space="0" w:color="auto"/>
            <w:bottom w:val="none" w:sz="0" w:space="0" w:color="auto"/>
            <w:right w:val="none" w:sz="0" w:space="0" w:color="auto"/>
          </w:divBdr>
        </w:div>
        <w:div w:id="234751016">
          <w:marLeft w:val="0"/>
          <w:marRight w:val="0"/>
          <w:marTop w:val="300"/>
          <w:marBottom w:val="0"/>
          <w:divBdr>
            <w:top w:val="none" w:sz="0" w:space="0" w:color="auto"/>
            <w:left w:val="none" w:sz="0" w:space="0" w:color="auto"/>
            <w:bottom w:val="none" w:sz="0" w:space="0" w:color="auto"/>
            <w:right w:val="none" w:sz="0" w:space="0" w:color="auto"/>
          </w:divBdr>
        </w:div>
        <w:div w:id="1113594049">
          <w:marLeft w:val="0"/>
          <w:marRight w:val="0"/>
          <w:marTop w:val="300"/>
          <w:marBottom w:val="0"/>
          <w:divBdr>
            <w:top w:val="none" w:sz="0" w:space="0" w:color="auto"/>
            <w:left w:val="none" w:sz="0" w:space="0" w:color="auto"/>
            <w:bottom w:val="none" w:sz="0" w:space="0" w:color="auto"/>
            <w:right w:val="none" w:sz="0" w:space="0" w:color="auto"/>
          </w:divBdr>
        </w:div>
        <w:div w:id="365839015">
          <w:marLeft w:val="0"/>
          <w:marRight w:val="0"/>
          <w:marTop w:val="300"/>
          <w:marBottom w:val="0"/>
          <w:divBdr>
            <w:top w:val="none" w:sz="0" w:space="0" w:color="auto"/>
            <w:left w:val="none" w:sz="0" w:space="0" w:color="auto"/>
            <w:bottom w:val="none" w:sz="0" w:space="0" w:color="auto"/>
            <w:right w:val="none" w:sz="0" w:space="0" w:color="auto"/>
          </w:divBdr>
        </w:div>
        <w:div w:id="224073918">
          <w:marLeft w:val="0"/>
          <w:marRight w:val="0"/>
          <w:marTop w:val="300"/>
          <w:marBottom w:val="0"/>
          <w:divBdr>
            <w:top w:val="none" w:sz="0" w:space="0" w:color="auto"/>
            <w:left w:val="none" w:sz="0" w:space="0" w:color="auto"/>
            <w:bottom w:val="none" w:sz="0" w:space="0" w:color="auto"/>
            <w:right w:val="none" w:sz="0" w:space="0" w:color="auto"/>
          </w:divBdr>
        </w:div>
        <w:div w:id="435561136">
          <w:marLeft w:val="0"/>
          <w:marRight w:val="0"/>
          <w:marTop w:val="300"/>
          <w:marBottom w:val="0"/>
          <w:divBdr>
            <w:top w:val="none" w:sz="0" w:space="0" w:color="auto"/>
            <w:left w:val="none" w:sz="0" w:space="0" w:color="auto"/>
            <w:bottom w:val="none" w:sz="0" w:space="0" w:color="auto"/>
            <w:right w:val="none" w:sz="0" w:space="0" w:color="auto"/>
          </w:divBdr>
        </w:div>
        <w:div w:id="830831250">
          <w:marLeft w:val="0"/>
          <w:marRight w:val="0"/>
          <w:marTop w:val="300"/>
          <w:marBottom w:val="0"/>
          <w:divBdr>
            <w:top w:val="none" w:sz="0" w:space="0" w:color="auto"/>
            <w:left w:val="none" w:sz="0" w:space="0" w:color="auto"/>
            <w:bottom w:val="none" w:sz="0" w:space="0" w:color="auto"/>
            <w:right w:val="none" w:sz="0" w:space="0" w:color="auto"/>
          </w:divBdr>
        </w:div>
        <w:div w:id="1289167214">
          <w:marLeft w:val="0"/>
          <w:marRight w:val="0"/>
          <w:marTop w:val="300"/>
          <w:marBottom w:val="0"/>
          <w:divBdr>
            <w:top w:val="none" w:sz="0" w:space="0" w:color="auto"/>
            <w:left w:val="none" w:sz="0" w:space="0" w:color="auto"/>
            <w:bottom w:val="none" w:sz="0" w:space="0" w:color="auto"/>
            <w:right w:val="none" w:sz="0" w:space="0" w:color="auto"/>
          </w:divBdr>
        </w:div>
        <w:div w:id="205026424">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javierhsanche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vier.sanchez@edesa.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javiersanchez.co/" TargetMode="External"/><Relationship Id="rId4" Type="http://schemas.openxmlformats.org/officeDocument/2006/relationships/webSettings" Target="webSettings.xml"/><Relationship Id="rId9" Type="http://schemas.openxmlformats.org/officeDocument/2006/relationships/hyperlink" Target="https://github.com/javierhsanchez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Sánchez</dc:creator>
  <cp:keywords/>
  <dc:description/>
  <cp:lastModifiedBy>Javier Sánchez</cp:lastModifiedBy>
  <cp:revision>9</cp:revision>
  <dcterms:created xsi:type="dcterms:W3CDTF">2025-01-07T17:17:00Z</dcterms:created>
  <dcterms:modified xsi:type="dcterms:W3CDTF">2026-08-03T02:22:00Z</dcterms:modified>
</cp:coreProperties>
</file>